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BF96" w14:textId="22F31C04" w:rsidR="0034321D" w:rsidRPr="006C5233" w:rsidRDefault="00005213" w:rsidP="00AE14FF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proofErr w:type="spellStart"/>
      <w:r w:rsidRPr="006C5233">
        <w:rPr>
          <w:rFonts w:ascii="Arial" w:hAnsi="Arial" w:cs="Arial"/>
          <w:b/>
          <w:bCs/>
          <w:color w:val="FF0000"/>
          <w:sz w:val="40"/>
          <w:szCs w:val="40"/>
        </w:rPr>
        <w:t>Mal</w:t>
      </w:r>
      <w:r w:rsidR="009E7959" w:rsidRPr="006C5233">
        <w:rPr>
          <w:rFonts w:ascii="Arial" w:hAnsi="Arial" w:cs="Arial"/>
          <w:b/>
          <w:bCs/>
          <w:color w:val="FF0000"/>
          <w:sz w:val="40"/>
          <w:szCs w:val="40"/>
        </w:rPr>
        <w:t>c</w:t>
      </w:r>
      <w:r w:rsidRPr="006C5233">
        <w:rPr>
          <w:rFonts w:ascii="Arial" w:hAnsi="Arial" w:cs="Arial"/>
          <w:b/>
          <w:bCs/>
          <w:color w:val="FF0000"/>
          <w:sz w:val="40"/>
          <w:szCs w:val="40"/>
        </w:rPr>
        <w:t>afé</w:t>
      </w:r>
      <w:proofErr w:type="spellEnd"/>
      <w:r w:rsidR="00AE14FF" w:rsidRPr="006C5233">
        <w:rPr>
          <w:rFonts w:ascii="Arial" w:hAnsi="Arial" w:cs="Arial"/>
          <w:b/>
          <w:bCs/>
          <w:color w:val="FF0000"/>
          <w:sz w:val="40"/>
          <w:szCs w:val="40"/>
        </w:rPr>
        <w:t xml:space="preserve"> - </w:t>
      </w:r>
      <w:r w:rsidRPr="006C5233">
        <w:rPr>
          <w:rFonts w:ascii="Arial" w:hAnsi="Arial" w:cs="Arial"/>
          <w:b/>
          <w:bCs/>
          <w:color w:val="FF0000"/>
          <w:sz w:val="40"/>
          <w:szCs w:val="40"/>
        </w:rPr>
        <w:t>Offenes Atelier</w:t>
      </w:r>
    </w:p>
    <w:p w14:paraId="1127C175" w14:textId="77777777" w:rsidR="008C0E80" w:rsidRPr="006C5233" w:rsidRDefault="008C0E80" w:rsidP="0034321D">
      <w:pPr>
        <w:rPr>
          <w:rFonts w:ascii="Arial" w:eastAsia="Times New Roman" w:hAnsi="Arial" w:cs="Arial"/>
          <w:color w:val="002060"/>
          <w:sz w:val="52"/>
          <w:szCs w:val="52"/>
          <w:lang w:eastAsia="de-DE"/>
        </w:rPr>
      </w:pPr>
    </w:p>
    <w:p w14:paraId="2E0F6DA5" w14:textId="35834245" w:rsidR="00E7309D" w:rsidRDefault="00DF5010" w:rsidP="0034321D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005213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05213">
        <w:rPr>
          <w:rFonts w:ascii="Times New Roman" w:eastAsia="Times New Roman" w:hAnsi="Times New Roman" w:cs="Times New Roman"/>
          <w:lang w:eastAsia="de-DE"/>
        </w:rPr>
        <w:instrText xml:space="preserve"> INCLUDEPICTURE "/var/folders/pc/rzkqg0fj2rn8jw6fvkcqr14c0000gp/T/com.microsoft.Word/WebArchiveCopyPasteTempFiles/page1image23393280" \* MERGEFORMATINET </w:instrText>
      </w:r>
      <w:r w:rsidRPr="0000521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00521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1F6BCAF3" wp14:editId="335FF1BD">
            <wp:extent cx="2028825" cy="2021474"/>
            <wp:effectExtent l="0" t="0" r="3175" b="0"/>
            <wp:docPr id="1" name="Grafik 1" descr="page1image2339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33932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60" cy="203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213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792322D" w14:textId="77777777" w:rsidR="0034321D" w:rsidRPr="0034321D" w:rsidRDefault="0034321D" w:rsidP="0034321D">
      <w:pPr>
        <w:jc w:val="center"/>
      </w:pPr>
    </w:p>
    <w:p w14:paraId="48B32839" w14:textId="25652B20" w:rsidR="0034321D" w:rsidRPr="00B10679" w:rsidRDefault="00EA1451" w:rsidP="0034321D">
      <w:pPr>
        <w:spacing w:before="100" w:beforeAutospacing="1" w:after="100" w:afterAutospacing="1"/>
        <w:ind w:left="7"/>
        <w:jc w:val="center"/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</w:pPr>
      <w:r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Malen ist eine wunderbare 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Art</w:t>
      </w:r>
      <w:r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zu 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e</w:t>
      </w:r>
      <w:r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ntspannen,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</w:t>
      </w:r>
      <w:r w:rsidR="008C0E8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zu 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experimentieren,</w:t>
      </w:r>
      <w:r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</w:t>
      </w:r>
      <w:r w:rsidR="008C0E8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Ressourcen</w:t>
      </w:r>
      <w:r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zu entdecken und auf andere Gedanken zu 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kommen.</w:t>
      </w:r>
      <w:r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Viele Farben, Pinsel, </w:t>
      </w:r>
      <w:r w:rsidR="000940BE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Schwämme, 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Spachtel,</w:t>
      </w:r>
      <w:r w:rsidR="000940BE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und</w:t>
      </w:r>
      <w:r w:rsidR="00415C55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ein helles, freundliches Atelier stehen für Dich bereit</w:t>
      </w:r>
      <w:r w:rsidR="000940BE" w:rsidRPr="00B10679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>. Gerne begleite ich Dich bei Deinem persönlichen Gestaltungsprozess und zeige, wenn gewünscht, einfache Techniken.</w:t>
      </w:r>
      <w:r w:rsidR="009072DF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de-DE"/>
        </w:rPr>
        <w:t xml:space="preserve"> Vorkenntnisse sind keine nötig.</w:t>
      </w:r>
    </w:p>
    <w:p w14:paraId="0AD4E9CB" w14:textId="353434CE" w:rsidR="009072DF" w:rsidRPr="008C0E80" w:rsidRDefault="00005213" w:rsidP="0034321D">
      <w:pPr>
        <w:spacing w:before="100" w:beforeAutospacing="1" w:after="100" w:afterAutospacing="1"/>
        <w:ind w:left="7"/>
        <w:rPr>
          <w:rFonts w:ascii="ArialMT" w:eastAsia="Times New Roman" w:hAnsi="ArialMT" w:cs="Times New Roman"/>
          <w:color w:val="002060"/>
          <w:lang w:eastAsia="de-DE"/>
        </w:rPr>
      </w:pPr>
      <w:r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>Kurszeiten:</w:t>
      </w:r>
      <w:r w:rsidR="006B6BEE"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br/>
      </w:r>
      <w:r w:rsidRPr="008C0E80">
        <w:rPr>
          <w:rFonts w:ascii="ArialMT" w:eastAsia="Times New Roman" w:hAnsi="ArialMT" w:cs="Times New Roman"/>
          <w:color w:val="002060"/>
          <w:lang w:eastAsia="de-DE"/>
        </w:rPr>
        <w:t>Dienstag</w:t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>abend:</w:t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ab/>
      </w:r>
      <w:r w:rsidRPr="008C0E80">
        <w:rPr>
          <w:rFonts w:ascii="ArialMT" w:eastAsia="Times New Roman" w:hAnsi="ArialMT" w:cs="Times New Roman"/>
          <w:color w:val="002060"/>
          <w:lang w:eastAsia="de-DE"/>
        </w:rPr>
        <w:t>1</w:t>
      </w:r>
      <w:r w:rsidR="00B10679" w:rsidRPr="008C0E80">
        <w:rPr>
          <w:rFonts w:ascii="ArialMT" w:eastAsia="Times New Roman" w:hAnsi="ArialMT" w:cs="Times New Roman"/>
          <w:color w:val="002060"/>
          <w:lang w:eastAsia="de-DE"/>
        </w:rPr>
        <w:t>9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>:</w:t>
      </w:r>
      <w:r w:rsidR="00B10679" w:rsidRPr="008C0E80">
        <w:rPr>
          <w:rFonts w:ascii="ArialMT" w:eastAsia="Times New Roman" w:hAnsi="ArialMT" w:cs="Times New Roman"/>
          <w:color w:val="002060"/>
          <w:lang w:eastAsia="de-DE"/>
        </w:rPr>
        <w:t>0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>0 bis 2</w:t>
      </w:r>
      <w:r w:rsidR="00B10679" w:rsidRPr="008C0E80">
        <w:rPr>
          <w:rFonts w:ascii="ArialMT" w:eastAsia="Times New Roman" w:hAnsi="ArialMT" w:cs="Times New Roman"/>
          <w:color w:val="002060"/>
          <w:lang w:eastAsia="de-DE"/>
        </w:rPr>
        <w:t>1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>:</w:t>
      </w:r>
      <w:r w:rsidR="00B10679" w:rsidRPr="008C0E80">
        <w:rPr>
          <w:rFonts w:ascii="ArialMT" w:eastAsia="Times New Roman" w:hAnsi="ArialMT" w:cs="Times New Roman"/>
          <w:color w:val="002060"/>
          <w:lang w:eastAsia="de-DE"/>
        </w:rPr>
        <w:t>0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>0 Uhr</w:t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 xml:space="preserve"> / 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 xml:space="preserve">Daten: </w:t>
      </w:r>
      <w:r w:rsidR="005D1FFE" w:rsidRPr="008C0E80">
        <w:rPr>
          <w:rFonts w:ascii="ArialMT" w:eastAsia="Times New Roman" w:hAnsi="ArialMT" w:cs="Times New Roman"/>
          <w:color w:val="002060"/>
          <w:lang w:eastAsia="de-DE"/>
        </w:rPr>
        <w:t>25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>.01.</w:t>
      </w:r>
      <w:r w:rsidR="005D1FFE" w:rsidRPr="008C0E80">
        <w:rPr>
          <w:rFonts w:ascii="ArialMT" w:eastAsia="Times New Roman" w:hAnsi="ArialMT" w:cs="Times New Roman"/>
          <w:color w:val="002060"/>
          <w:lang w:eastAsia="de-DE"/>
        </w:rPr>
        <w:t xml:space="preserve"> / 29.03. </w:t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br/>
      </w:r>
      <w:r w:rsidRPr="008C0E80">
        <w:rPr>
          <w:rFonts w:ascii="ArialMT" w:eastAsia="Times New Roman" w:hAnsi="ArialMT" w:cs="Times New Roman"/>
          <w:color w:val="002060"/>
          <w:lang w:eastAsia="de-DE"/>
        </w:rPr>
        <w:t>Mittwoch</w:t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>morgen:</w:t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ab/>
        <w:t>0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>9:45 bis 11:45 Uhr</w:t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 xml:space="preserve"> / 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 xml:space="preserve">Daten: 26.1. / </w:t>
      </w:r>
      <w:r w:rsidR="005D1FFE" w:rsidRPr="008C0E80">
        <w:rPr>
          <w:rFonts w:ascii="ArialMT" w:eastAsia="Times New Roman" w:hAnsi="ArialMT" w:cs="Times New Roman"/>
          <w:color w:val="002060"/>
          <w:lang w:eastAsia="de-DE"/>
        </w:rPr>
        <w:t>02.02. / 02.03. / 30.03</w:t>
      </w:r>
    </w:p>
    <w:p w14:paraId="28926AE8" w14:textId="57D9A91B" w:rsidR="006B6BEE" w:rsidRPr="008C0E80" w:rsidRDefault="00005213" w:rsidP="0034321D">
      <w:pPr>
        <w:spacing w:before="100" w:beforeAutospacing="1" w:after="100" w:afterAutospacing="1"/>
        <w:ind w:left="7"/>
        <w:rPr>
          <w:rFonts w:ascii="ArialMT" w:eastAsia="Times New Roman" w:hAnsi="ArialMT" w:cs="Times New Roman"/>
          <w:b/>
          <w:bCs/>
          <w:color w:val="002060"/>
          <w:lang w:eastAsia="de-DE"/>
        </w:rPr>
      </w:pPr>
      <w:r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>Material:</w:t>
      </w:r>
      <w:r w:rsidR="006B6BEE"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br/>
      </w:r>
      <w:r w:rsidRPr="008C0E80">
        <w:rPr>
          <w:rFonts w:ascii="ArialMT" w:eastAsia="Times New Roman" w:hAnsi="ArialMT" w:cs="Times New Roman"/>
          <w:color w:val="002060"/>
          <w:lang w:eastAsia="de-DE"/>
        </w:rPr>
        <w:t>Gouache, Acryl, Kohle, Kreiden, Collagen, Farbpigment</w:t>
      </w:r>
      <w:r w:rsidR="00E7309D" w:rsidRPr="008C0E80">
        <w:rPr>
          <w:rFonts w:ascii="ArialMT" w:eastAsia="Times New Roman" w:hAnsi="ArialMT" w:cs="Times New Roman"/>
          <w:color w:val="002060"/>
          <w:lang w:eastAsia="de-DE"/>
        </w:rPr>
        <w:t xml:space="preserve">e </w:t>
      </w:r>
      <w:r w:rsidR="00CF1D38" w:rsidRPr="008C0E80">
        <w:rPr>
          <w:rFonts w:ascii="ArialMT" w:eastAsia="Times New Roman" w:hAnsi="ArialMT" w:cs="Times New Roman"/>
          <w:color w:val="002060"/>
          <w:lang w:eastAsia="de-DE"/>
        </w:rPr>
        <w:t>und vieles mehr.</w:t>
      </w:r>
    </w:p>
    <w:p w14:paraId="6E06FAD9" w14:textId="6AD05641" w:rsidR="006B6BEE" w:rsidRPr="008C0E80" w:rsidRDefault="006B6BEE" w:rsidP="0034321D">
      <w:pPr>
        <w:spacing w:before="100" w:beforeAutospacing="1" w:after="100" w:afterAutospacing="1"/>
        <w:ind w:left="7"/>
        <w:rPr>
          <w:rFonts w:ascii="ArialMT" w:eastAsia="Times New Roman" w:hAnsi="ArialMT" w:cs="Times New Roman"/>
          <w:b/>
          <w:bCs/>
          <w:color w:val="002060"/>
          <w:lang w:eastAsia="de-DE"/>
        </w:rPr>
      </w:pPr>
      <w:r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>Anmeldung:</w:t>
      </w:r>
      <w:r w:rsidR="002D4C25" w:rsidRPr="008C0E80">
        <w:rPr>
          <w:rFonts w:ascii="ArialMT" w:eastAsia="Times New Roman" w:hAnsi="ArialMT" w:cs="Times New Roman"/>
          <w:b/>
          <w:bCs/>
          <w:color w:val="002060"/>
          <w:shd w:val="clear" w:color="auto" w:fill="FFFFFF"/>
          <w:lang w:eastAsia="de-DE"/>
        </w:rPr>
        <w:br/>
      </w:r>
      <w:r w:rsidR="002D4C25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Das Mal-Café findet ab zwei Personen statt, es können maximal </w:t>
      </w:r>
      <w:r w:rsidR="00EA1451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>4</w:t>
      </w:r>
      <w:r w:rsidR="002D4C25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 Personen </w:t>
      </w:r>
      <w:r w:rsidR="00EA1451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>teilnehmen.</w:t>
      </w:r>
      <w:r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 </w:t>
      </w:r>
      <w:r w:rsidR="009072DF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Jeder Termin kann einzeln gebucht werden. </w:t>
      </w:r>
      <w:r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>Anmeldung</w:t>
      </w:r>
      <w:r w:rsidR="00F01791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>en bitte</w:t>
      </w:r>
      <w:r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 bis am Sonntag vor dem </w:t>
      </w:r>
      <w:r w:rsidR="00F01791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nächsten </w:t>
      </w:r>
      <w:r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>Mal-Caf</w:t>
      </w:r>
      <w:r w:rsidR="00F01791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é: </w:t>
      </w:r>
      <w:hyperlink r:id="rId5" w:history="1">
        <w:r w:rsidR="00F01791" w:rsidRPr="008C0E80">
          <w:rPr>
            <w:rStyle w:val="Hyperlink"/>
            <w:rFonts w:ascii="ArialMT" w:eastAsia="Times New Roman" w:hAnsi="ArialMT" w:cs="Times New Roman"/>
            <w:color w:val="002060"/>
            <w:shd w:val="clear" w:color="auto" w:fill="FFFFFF"/>
            <w:lang w:eastAsia="de-DE"/>
          </w:rPr>
          <w:t>malen.steinhauser@gmx.ch</w:t>
        </w:r>
      </w:hyperlink>
    </w:p>
    <w:p w14:paraId="5A068F1A" w14:textId="2EDA95EF" w:rsidR="00BF6967" w:rsidRPr="008C0E80" w:rsidRDefault="00005213" w:rsidP="0034321D">
      <w:pPr>
        <w:spacing w:before="100" w:beforeAutospacing="1" w:after="100" w:afterAutospacing="1"/>
        <w:ind w:left="7"/>
        <w:rPr>
          <w:rFonts w:ascii="ArialMT" w:eastAsia="Times New Roman" w:hAnsi="ArialMT" w:cs="Times New Roman"/>
          <w:color w:val="002060"/>
          <w:lang w:eastAsia="de-DE"/>
        </w:rPr>
      </w:pPr>
      <w:r w:rsidRPr="008C0E80">
        <w:rPr>
          <w:rFonts w:ascii="ArialMT" w:eastAsia="Times New Roman" w:hAnsi="ArialMT" w:cs="Times New Roman"/>
          <w:b/>
          <w:bCs/>
          <w:color w:val="002060"/>
          <w:shd w:val="clear" w:color="auto" w:fill="FFFFFF"/>
          <w:lang w:eastAsia="de-DE"/>
        </w:rPr>
        <w:t>Ort:</w:t>
      </w:r>
      <w:r w:rsidR="006B6BEE" w:rsidRPr="008C0E80">
        <w:rPr>
          <w:rFonts w:ascii="ArialMT" w:eastAsia="Times New Roman" w:hAnsi="ArialMT" w:cs="Times New Roman"/>
          <w:b/>
          <w:bCs/>
          <w:color w:val="002060"/>
          <w:shd w:val="clear" w:color="auto" w:fill="FFFFFF"/>
          <w:lang w:eastAsia="de-DE"/>
        </w:rPr>
        <w:br/>
      </w:r>
      <w:r w:rsidR="002D4C25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Atelier </w:t>
      </w:r>
      <w:proofErr w:type="spellStart"/>
      <w:r w:rsidR="002D4C25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>Ottto</w:t>
      </w:r>
      <w:proofErr w:type="spellEnd"/>
      <w:r w:rsidR="002D4C25" w:rsidRPr="008C0E80">
        <w:rPr>
          <w:rFonts w:ascii="ArialMT" w:eastAsia="Times New Roman" w:hAnsi="ArialMT" w:cs="Times New Roman"/>
          <w:color w:val="002060"/>
          <w:shd w:val="clear" w:color="auto" w:fill="FFFFFF"/>
          <w:lang w:eastAsia="de-DE"/>
        </w:rPr>
        <w:t xml:space="preserve">, Dorfstr. 53, 8800 Thalwil </w:t>
      </w:r>
      <w:r w:rsidR="006B6BEE"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br/>
      </w:r>
      <w:r w:rsidRPr="008C0E80">
        <w:rPr>
          <w:rFonts w:ascii="ArialMT" w:eastAsia="Times New Roman" w:hAnsi="ArialMT" w:cs="Times New Roman"/>
          <w:b/>
          <w:bCs/>
          <w:color w:val="002060"/>
          <w:shd w:val="clear" w:color="auto" w:fill="FFFFFF"/>
          <w:lang w:eastAsia="de-DE"/>
        </w:rPr>
        <w:br/>
      </w:r>
      <w:r w:rsidR="002D4C25"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>Kosten:</w:t>
      </w:r>
      <w:r w:rsidR="002D4C25" w:rsidRPr="008C0E80">
        <w:rPr>
          <w:rFonts w:ascii="Times New Roman" w:eastAsia="Times New Roman" w:hAnsi="Times New Roman" w:cs="Times New Roman"/>
          <w:b/>
          <w:bCs/>
          <w:color w:val="002060"/>
          <w:lang w:eastAsia="de-DE"/>
        </w:rPr>
        <w:br/>
      </w:r>
      <w:r w:rsidR="002D4C25" w:rsidRPr="008C0E80">
        <w:rPr>
          <w:rFonts w:ascii="ArialMT" w:eastAsia="Times New Roman" w:hAnsi="ArialMT" w:cs="Times New Roman"/>
          <w:color w:val="002060"/>
          <w:lang w:eastAsia="de-DE"/>
        </w:rPr>
        <w:t>Ein M</w:t>
      </w:r>
      <w:r w:rsidR="00E7309D" w:rsidRPr="008C0E80">
        <w:rPr>
          <w:rFonts w:ascii="ArialMT" w:eastAsia="Times New Roman" w:hAnsi="ArialMT" w:cs="Times New Roman"/>
          <w:color w:val="002060"/>
          <w:lang w:eastAsia="de-DE"/>
        </w:rPr>
        <w:t>orgen oder ein Abend</w:t>
      </w:r>
      <w:r w:rsidR="002D4C25" w:rsidRPr="008C0E80">
        <w:rPr>
          <w:rFonts w:ascii="ArialMT" w:eastAsia="Times New Roman" w:hAnsi="ArialMT" w:cs="Times New Roman"/>
          <w:color w:val="002060"/>
          <w:lang w:eastAsia="de-DE"/>
        </w:rPr>
        <w:t xml:space="preserve"> kostet 50.-</w:t>
      </w:r>
      <w:r w:rsidR="002D4C25"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 xml:space="preserve"> </w:t>
      </w:r>
      <w:r w:rsidRPr="008C0E80">
        <w:rPr>
          <w:rFonts w:ascii="ArialMT" w:eastAsia="Times New Roman" w:hAnsi="ArialMT" w:cs="Times New Roman"/>
          <w:color w:val="002060"/>
          <w:lang w:eastAsia="de-DE"/>
        </w:rPr>
        <w:t>inkl. Material</w:t>
      </w:r>
      <w:r w:rsidR="00E7309D" w:rsidRPr="008C0E80">
        <w:rPr>
          <w:rFonts w:ascii="ArialMT" w:eastAsia="Times New Roman" w:hAnsi="ArialMT" w:cs="Times New Roman"/>
          <w:color w:val="002060"/>
          <w:lang w:eastAsia="de-DE"/>
        </w:rPr>
        <w:t>, Café oder Tee</w:t>
      </w:r>
    </w:p>
    <w:p w14:paraId="02A0A108" w14:textId="12B6B629" w:rsidR="006B6BEE" w:rsidRPr="008C0E80" w:rsidRDefault="00BF6967" w:rsidP="0034321D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002060"/>
          <w:lang w:eastAsia="de-DE"/>
        </w:rPr>
      </w:pPr>
      <w:r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>Leitung</w:t>
      </w:r>
      <w:r w:rsidR="00E7309D"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>:</w:t>
      </w:r>
      <w:r w:rsidR="00E7309D"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br/>
      </w:r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 xml:space="preserve">Sandra Steinhauser, Kunsttherapeutin im Bereich Malen und Gestalten (Branchenzertifikat </w:t>
      </w:r>
      <w:proofErr w:type="spellStart"/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>apk</w:t>
      </w:r>
      <w:proofErr w:type="spellEnd"/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 xml:space="preserve">, </w:t>
      </w:r>
      <w:proofErr w:type="spellStart"/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>OdA</w:t>
      </w:r>
      <w:proofErr w:type="spellEnd"/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 xml:space="preserve"> </w:t>
      </w:r>
      <w:proofErr w:type="spellStart"/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>Artecura</w:t>
      </w:r>
      <w:proofErr w:type="spellEnd"/>
      <w:r w:rsidR="00337645" w:rsidRPr="008C0E80">
        <w:rPr>
          <w:rFonts w:ascii="ArialMT" w:eastAsia="Times New Roman" w:hAnsi="ArialMT" w:cs="Times New Roman"/>
          <w:color w:val="002060"/>
          <w:lang w:eastAsia="de-DE"/>
        </w:rPr>
        <w:t xml:space="preserve">) </w:t>
      </w:r>
      <w:r w:rsidR="00337645" w:rsidRPr="008C0E80">
        <w:rPr>
          <w:rFonts w:ascii="Times New Roman" w:eastAsia="Times New Roman" w:hAnsi="Times New Roman" w:cs="Times New Roman"/>
          <w:color w:val="002060"/>
          <w:lang w:eastAsia="de-DE"/>
        </w:rPr>
        <w:t xml:space="preserve">/ </w:t>
      </w:r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>076 340 73 10</w:t>
      </w:r>
      <w:r w:rsidR="008C0E80">
        <w:rPr>
          <w:rFonts w:ascii="ArialMT" w:eastAsia="Times New Roman" w:hAnsi="ArialMT" w:cs="Times New Roman"/>
          <w:color w:val="002060"/>
          <w:lang w:eastAsia="de-DE"/>
        </w:rPr>
        <w:t xml:space="preserve"> /</w:t>
      </w:r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 xml:space="preserve"> malen.steinhauser@gmx.ch</w:t>
      </w:r>
    </w:p>
    <w:p w14:paraId="4ABEAF2A" w14:textId="06770F8D" w:rsidR="00005213" w:rsidRPr="008C0E80" w:rsidRDefault="006B6BEE" w:rsidP="0034321D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002060"/>
          <w:lang w:eastAsia="de-DE"/>
        </w:rPr>
      </w:pPr>
      <w:r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t>Schutzkonzept</w:t>
      </w:r>
      <w:r w:rsidRPr="008C0E80">
        <w:rPr>
          <w:rFonts w:ascii="ArialMT" w:eastAsia="Times New Roman" w:hAnsi="ArialMT" w:cs="Times New Roman"/>
          <w:b/>
          <w:bCs/>
          <w:color w:val="002060"/>
          <w:lang w:eastAsia="de-DE"/>
        </w:rPr>
        <w:br/>
      </w:r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>Das Atelier ist gross</w:t>
      </w:r>
      <w:r w:rsidR="00B10679" w:rsidRPr="008C0E80">
        <w:rPr>
          <w:rFonts w:ascii="ArialMT" w:eastAsia="Times New Roman" w:hAnsi="ArialMT" w:cs="Times New Roman"/>
          <w:color w:val="002060"/>
          <w:lang w:eastAsia="de-DE"/>
        </w:rPr>
        <w:t xml:space="preserve"> und</w:t>
      </w:r>
      <w:r w:rsidR="00CF1D38" w:rsidRPr="008C0E80">
        <w:rPr>
          <w:rFonts w:ascii="ArialMT" w:eastAsia="Times New Roman" w:hAnsi="ArialMT" w:cs="Times New Roman"/>
          <w:color w:val="002060"/>
          <w:lang w:eastAsia="de-DE"/>
        </w:rPr>
        <w:t xml:space="preserve"> </w:t>
      </w:r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>kann gut g</w:t>
      </w:r>
      <w:r w:rsidR="00DF5010" w:rsidRPr="008C0E80">
        <w:rPr>
          <w:rFonts w:ascii="ArialMT" w:eastAsia="Times New Roman" w:hAnsi="ArialMT" w:cs="Times New Roman"/>
          <w:color w:val="002060"/>
          <w:lang w:eastAsia="de-DE"/>
        </w:rPr>
        <w:t xml:space="preserve">elüftet </w:t>
      </w:r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>werden</w:t>
      </w:r>
      <w:r w:rsidR="00301D58" w:rsidRPr="008C0E80">
        <w:rPr>
          <w:rFonts w:ascii="ArialMT" w:eastAsia="Times New Roman" w:hAnsi="ArialMT" w:cs="Times New Roman"/>
          <w:color w:val="002060"/>
          <w:lang w:eastAsia="de-DE"/>
        </w:rPr>
        <w:t>,</w:t>
      </w:r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 xml:space="preserve"> alle haben einen eigenen </w:t>
      </w:r>
      <w:r w:rsidR="00CF1D38" w:rsidRPr="008C0E80">
        <w:rPr>
          <w:rFonts w:ascii="ArialMT" w:eastAsia="Times New Roman" w:hAnsi="ArialMT" w:cs="Times New Roman"/>
          <w:color w:val="002060"/>
          <w:lang w:eastAsia="de-DE"/>
        </w:rPr>
        <w:t>Tisch zum Gestalten.</w:t>
      </w:r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 xml:space="preserve"> Das Schutzkonzept der </w:t>
      </w:r>
      <w:proofErr w:type="spellStart"/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>OdA</w:t>
      </w:r>
      <w:proofErr w:type="spellEnd"/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 xml:space="preserve"> </w:t>
      </w:r>
      <w:proofErr w:type="spellStart"/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>Artecura</w:t>
      </w:r>
      <w:proofErr w:type="spellEnd"/>
      <w:r w:rsidR="00005213" w:rsidRPr="008C0E80">
        <w:rPr>
          <w:rFonts w:ascii="ArialMT" w:eastAsia="Times New Roman" w:hAnsi="ArialMT" w:cs="Times New Roman"/>
          <w:color w:val="002060"/>
          <w:lang w:eastAsia="de-DE"/>
        </w:rPr>
        <w:t xml:space="preserve"> wird umgesetzt. Bei Fragen stehe ich gerne zur </w:t>
      </w:r>
      <w:r w:rsidR="00DF5010" w:rsidRPr="008C0E80">
        <w:rPr>
          <w:rFonts w:ascii="ArialMT" w:eastAsia="Times New Roman" w:hAnsi="ArialMT" w:cs="Times New Roman"/>
          <w:color w:val="002060"/>
          <w:lang w:eastAsia="de-DE"/>
        </w:rPr>
        <w:t>Verfügung.</w:t>
      </w:r>
    </w:p>
    <w:sectPr w:rsidR="00005213" w:rsidRPr="008C0E80" w:rsidSect="00037A4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13"/>
    <w:rsid w:val="00005213"/>
    <w:rsid w:val="00017311"/>
    <w:rsid w:val="00027670"/>
    <w:rsid w:val="00037A43"/>
    <w:rsid w:val="000940BE"/>
    <w:rsid w:val="002D4C25"/>
    <w:rsid w:val="00301D58"/>
    <w:rsid w:val="00337645"/>
    <w:rsid w:val="0034321D"/>
    <w:rsid w:val="00415C55"/>
    <w:rsid w:val="004A20AE"/>
    <w:rsid w:val="005D1FFE"/>
    <w:rsid w:val="005E0B9E"/>
    <w:rsid w:val="00687CC1"/>
    <w:rsid w:val="006B6BEE"/>
    <w:rsid w:val="006C5233"/>
    <w:rsid w:val="007D271B"/>
    <w:rsid w:val="008C0E80"/>
    <w:rsid w:val="009072DF"/>
    <w:rsid w:val="009E21B8"/>
    <w:rsid w:val="009E3F1D"/>
    <w:rsid w:val="009E7959"/>
    <w:rsid w:val="00AA56D0"/>
    <w:rsid w:val="00AE14FF"/>
    <w:rsid w:val="00AF3261"/>
    <w:rsid w:val="00B10679"/>
    <w:rsid w:val="00BF6967"/>
    <w:rsid w:val="00CF1D38"/>
    <w:rsid w:val="00D608EF"/>
    <w:rsid w:val="00DF5010"/>
    <w:rsid w:val="00E7309D"/>
    <w:rsid w:val="00EA1451"/>
    <w:rsid w:val="00F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5AE718"/>
  <w15:chartTrackingRefBased/>
  <w15:docId w15:val="{11F3D769-CB3C-BA40-AAF8-0DF6D3BB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052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3376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en.steinhauser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Steinhauser</dc:creator>
  <cp:keywords/>
  <dc:description/>
  <cp:lastModifiedBy>Sandra Steinhauser</cp:lastModifiedBy>
  <cp:revision>3</cp:revision>
  <cp:lastPrinted>2022-01-02T21:09:00Z</cp:lastPrinted>
  <dcterms:created xsi:type="dcterms:W3CDTF">2022-01-02T21:09:00Z</dcterms:created>
  <dcterms:modified xsi:type="dcterms:W3CDTF">2022-01-02T21:10:00Z</dcterms:modified>
</cp:coreProperties>
</file>